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8FBC" w14:textId="37C0DBEC" w:rsidR="007E227D" w:rsidRDefault="00DB597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Marko Aavo </w:t>
      </w:r>
      <w:r w:rsidR="00EB2D4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                                                                    </w:t>
      </w:r>
      <w:r w:rsidR="00D86B9D" w:rsidRPr="00D86B9D">
        <w:rPr>
          <w:rFonts w:ascii="Times New Roman" w:hAnsi="Times New Roman" w:cs="Times New Roman"/>
          <w:bCs/>
          <w:sz w:val="24"/>
          <w:szCs w:val="24"/>
          <w:lang w:val="et-EE"/>
        </w:rPr>
        <w:t>Teie 15.04.2024 nr 8-6/24/6399-1</w:t>
      </w:r>
    </w:p>
    <w:p w14:paraId="227AE369" w14:textId="306FBB9F" w:rsidR="007E1F15" w:rsidRDefault="007E1F15" w:rsidP="007E227D">
      <w:proofErr w:type="spellStart"/>
      <w:r w:rsidRPr="007E1F15">
        <w:t>Ehituse</w:t>
      </w:r>
      <w:proofErr w:type="spellEnd"/>
      <w:r w:rsidRPr="007E1F15">
        <w:t xml:space="preserve"> </w:t>
      </w:r>
      <w:proofErr w:type="spellStart"/>
      <w:r w:rsidRPr="007E1F15">
        <w:t>Projektijuht</w:t>
      </w:r>
      <w:proofErr w:type="spellEnd"/>
    </w:p>
    <w:p w14:paraId="789953CB" w14:textId="31DE80FD" w:rsidR="007E227D" w:rsidRDefault="007E1F15" w:rsidP="007E227D">
      <w:pPr>
        <w:rPr>
          <w:rFonts w:cs="Arial"/>
        </w:rPr>
      </w:pPr>
      <w:proofErr w:type="spellStart"/>
      <w:r w:rsidRPr="007E1F15">
        <w:rPr>
          <w:rFonts w:cs="Arial"/>
        </w:rPr>
        <w:t>Taristu</w:t>
      </w:r>
      <w:proofErr w:type="spellEnd"/>
      <w:r w:rsidRPr="007E1F15">
        <w:rPr>
          <w:rFonts w:cs="Arial"/>
        </w:rPr>
        <w:t xml:space="preserve"> </w:t>
      </w:r>
      <w:proofErr w:type="spellStart"/>
      <w:r w:rsidRPr="007E1F15">
        <w:rPr>
          <w:rFonts w:cs="Arial"/>
        </w:rPr>
        <w:t>ehitamise</w:t>
      </w:r>
      <w:proofErr w:type="spellEnd"/>
      <w:r w:rsidRPr="007E1F15">
        <w:rPr>
          <w:rFonts w:cs="Arial"/>
        </w:rPr>
        <w:t xml:space="preserve"> ja </w:t>
      </w:r>
      <w:proofErr w:type="spellStart"/>
      <w:r w:rsidRPr="007E1F15">
        <w:rPr>
          <w:rFonts w:cs="Arial"/>
        </w:rPr>
        <w:t>korrashoiu</w:t>
      </w:r>
      <w:proofErr w:type="spellEnd"/>
      <w:r w:rsidRPr="007E1F15">
        <w:rPr>
          <w:rFonts w:cs="Arial"/>
        </w:rPr>
        <w:t xml:space="preserve"> </w:t>
      </w:r>
      <w:proofErr w:type="spellStart"/>
      <w:r w:rsidRPr="007E1F15">
        <w:rPr>
          <w:rFonts w:cs="Arial"/>
        </w:rPr>
        <w:t>osakond</w:t>
      </w:r>
      <w:proofErr w:type="spellEnd"/>
      <w:r w:rsidRPr="007E1F15">
        <w:rPr>
          <w:rFonts w:cs="Arial"/>
        </w:rPr>
        <w:t>/ Ida üksus</w:t>
      </w:r>
      <w:r w:rsidR="00D86B9D">
        <w:rPr>
          <w:rFonts w:cs="Arial"/>
        </w:rPr>
        <w:t xml:space="preserve">                                </w:t>
      </w:r>
      <w:r w:rsidR="00D86B9D" w:rsidRPr="00D86B9D">
        <w:rPr>
          <w:rFonts w:ascii="Times New Roman" w:hAnsi="Times New Roman" w:cs="Times New Roman"/>
          <w:bCs/>
          <w:sz w:val="24"/>
          <w:szCs w:val="24"/>
          <w:lang w:val="et-EE"/>
        </w:rPr>
        <w:t>Meie 16.04.24 nr 18</w:t>
      </w:r>
    </w:p>
    <w:p w14:paraId="015A27B2" w14:textId="39C7AF7D" w:rsidR="007E1F15" w:rsidRPr="007E1F15" w:rsidRDefault="00000000" w:rsidP="007E227D">
      <w:pPr>
        <w:rPr>
          <w:rFonts w:cs="Arial"/>
          <w:highlight w:val="yellow"/>
        </w:rPr>
      </w:pPr>
      <w:hyperlink r:id="rId11" w:history="1">
        <w:r w:rsidR="007E1F15" w:rsidRPr="007E1F15">
          <w:rPr>
            <w:rStyle w:val="Hyperlink"/>
            <w:rFonts w:cs="Arial"/>
          </w:rPr>
          <w:t>Marko.Aava@transpordiamet.ee</w:t>
        </w:r>
      </w:hyperlink>
    </w:p>
    <w:p w14:paraId="17C4DD3A" w14:textId="77777777" w:rsidR="007E1F15" w:rsidRDefault="00FD304C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01A7CEFA" w14:textId="77777777" w:rsidR="007E1F15" w:rsidRDefault="007E1F15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66923BF" w14:textId="7667A813" w:rsidR="00CE7B6B" w:rsidRPr="007A6C62" w:rsidRDefault="00FD304C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591005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</w:t>
      </w:r>
    </w:p>
    <w:p w14:paraId="6E4307BC" w14:textId="77777777" w:rsidR="00DB5978" w:rsidRDefault="00DB5978" w:rsidP="00BF30E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3FFA7803" w14:textId="5A64F620" w:rsidR="00BF30ED" w:rsidRPr="00BF30ED" w:rsidRDefault="00CE7B6B" w:rsidP="00BF30ED">
      <w:pPr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</w:pPr>
      <w:r w:rsidRPr="007A6C62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  <w:t>Objekt:</w:t>
      </w:r>
      <w:r w:rsidR="0033500F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  <w:t xml:space="preserve"> </w:t>
      </w:r>
      <w:r w:rsidR="00BF30ED" w:rsidRPr="00BF30ED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„</w:t>
      </w:r>
      <w:r w:rsidR="001144F5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P</w:t>
      </w:r>
      <w:r w:rsidR="001144F5" w:rsidRPr="001144F5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õhimaantee 1  km  90,7-109,98 Haljala–Sämi teelõigu teekatte taastusremont ja Arkna ristmike ümberehitamine</w:t>
      </w:r>
      <w:r w:rsidR="00BF30ED" w:rsidRPr="00BF30ED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“</w:t>
      </w:r>
    </w:p>
    <w:p w14:paraId="5877B426" w14:textId="77777777" w:rsidR="00DB5978" w:rsidRDefault="00DB5978" w:rsidP="00CE7B6B">
      <w:pPr>
        <w:pStyle w:val="NoSpacing"/>
        <w:ind w:left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5E561C6" w14:textId="77777777" w:rsidR="00DB5978" w:rsidRDefault="00DB5978" w:rsidP="00CE7B6B">
      <w:pPr>
        <w:pStyle w:val="NoSpacing"/>
        <w:ind w:left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3B3EFF5" w14:textId="0347005B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7A6C62">
        <w:rPr>
          <w:rFonts w:ascii="Times New Roman" w:hAnsi="Times New Roman" w:cs="Times New Roman"/>
          <w:b/>
          <w:sz w:val="24"/>
          <w:szCs w:val="24"/>
          <w:lang w:val="et-EE"/>
        </w:rPr>
        <w:t xml:space="preserve">Leping nr. </w:t>
      </w:r>
      <w:r w:rsidR="001144F5" w:rsidRPr="001144F5">
        <w:rPr>
          <w:rFonts w:ascii="Times New Roman" w:hAnsi="Times New Roman" w:cs="Times New Roman"/>
          <w:sz w:val="24"/>
          <w:szCs w:val="24"/>
          <w:lang w:val="et-EE"/>
        </w:rPr>
        <w:t>3.2-3/23/1777-1</w:t>
      </w:r>
    </w:p>
    <w:p w14:paraId="59097A05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12E814BB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  <w:r w:rsidRPr="007A6C62">
        <w:rPr>
          <w:rFonts w:ascii="Times New Roman" w:eastAsia="Times New Roman" w:hAnsi="Times New Roman" w:cs="Times New Roman"/>
          <w:b/>
          <w:bCs/>
          <w:sz w:val="32"/>
          <w:szCs w:val="24"/>
          <w:lang w:val="et-EE" w:eastAsia="fi-FI"/>
        </w:rPr>
        <w:t>TAOTLUS</w:t>
      </w:r>
    </w:p>
    <w:p w14:paraId="220E37A7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1A34F3A9" w14:textId="77777777" w:rsidR="00DB5978" w:rsidRDefault="00DB5978" w:rsidP="00543A44">
      <w:pPr>
        <w:pStyle w:val="NoSpacing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</w:p>
    <w:p w14:paraId="23A2B6A6" w14:textId="2E37095C" w:rsidR="008E4467" w:rsidRDefault="008E4467" w:rsidP="008E4467">
      <w:pPr>
        <w:pStyle w:val="NoSpacing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8E4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Tellija lõpetab tehnoloogilise pausi 21.04.2024 ja määrab tööde alguskuupäevaks 22.04.2024</w:t>
      </w:r>
      <w:r w:rsidRPr="008E4467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.</w:t>
      </w:r>
    </w:p>
    <w:p w14:paraId="5AD2B134" w14:textId="6634F472" w:rsidR="008E4467" w:rsidRDefault="008E4467" w:rsidP="008E4467">
      <w:pPr>
        <w:pStyle w:val="NoSpacing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8E4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Töö teostamise tähtaja lõpuni jääb 20 päev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a.</w:t>
      </w:r>
    </w:p>
    <w:p w14:paraId="1F950FB2" w14:textId="77777777" w:rsidR="008E4467" w:rsidRDefault="008E4467" w:rsidP="008E4467">
      <w:pPr>
        <w:pStyle w:val="Default"/>
        <w:rPr>
          <w:rFonts w:eastAsia="Times New Roman"/>
          <w:bCs/>
          <w:lang w:eastAsia="fi-FI"/>
        </w:rPr>
      </w:pPr>
    </w:p>
    <w:p w14:paraId="650A00A5" w14:textId="2AAA4AB2" w:rsidR="007E1F15" w:rsidRDefault="007E1F15" w:rsidP="00393E52">
      <w:pPr>
        <w:pStyle w:val="Default"/>
        <w:spacing w:line="276" w:lineRule="auto"/>
        <w:rPr>
          <w:rFonts w:eastAsia="Times New Roman"/>
          <w:bCs/>
          <w:lang w:eastAsia="fi-FI"/>
        </w:rPr>
      </w:pPr>
      <w:r>
        <w:rPr>
          <w:rFonts w:eastAsia="Times New Roman"/>
          <w:bCs/>
          <w:lang w:eastAsia="fi-FI"/>
        </w:rPr>
        <w:t xml:space="preserve">Käesolevaga esitame taotluse tähtaja lepingulisele pikenemisele 40 päeva </w:t>
      </w:r>
      <w:r w:rsidR="008E4467">
        <w:rPr>
          <w:rFonts w:eastAsia="Times New Roman"/>
          <w:bCs/>
          <w:lang w:eastAsia="fi-FI"/>
        </w:rPr>
        <w:t>juurde alates</w:t>
      </w:r>
      <w:r w:rsidR="008E4467" w:rsidRPr="00B45321">
        <w:rPr>
          <w:rFonts w:eastAsia="Times New Roman"/>
          <w:bCs/>
          <w:lang w:eastAsia="fi-FI"/>
        </w:rPr>
        <w:t xml:space="preserve"> tööde alguskuupäevaks 22.04.2024</w:t>
      </w:r>
      <w:r w:rsidR="00393E52">
        <w:rPr>
          <w:rFonts w:eastAsia="Times New Roman"/>
          <w:bCs/>
          <w:lang w:eastAsia="fi-FI"/>
        </w:rPr>
        <w:t xml:space="preserve"> ja töö vahetähtaeg oleks 60 päeva alates alustamiskorraldusest.</w:t>
      </w:r>
      <w:r w:rsidR="00AB1CCB">
        <w:rPr>
          <w:rFonts w:eastAsia="Times New Roman"/>
          <w:bCs/>
          <w:lang w:eastAsia="fi-FI"/>
        </w:rPr>
        <w:t xml:space="preserve">  </w:t>
      </w:r>
      <w:r w:rsidR="008E4467" w:rsidRPr="00B45321">
        <w:rPr>
          <w:rFonts w:eastAsia="Times New Roman"/>
          <w:bCs/>
          <w:lang w:eastAsia="fi-FI"/>
        </w:rPr>
        <w:t xml:space="preserve">Seoses erakordselt vihmase ja külma novembriga , mis takistas </w:t>
      </w:r>
      <w:r w:rsidR="00B45321" w:rsidRPr="00B45321">
        <w:rPr>
          <w:rFonts w:eastAsia="Times New Roman"/>
          <w:bCs/>
          <w:lang w:eastAsia="fi-FI"/>
        </w:rPr>
        <w:t>liivaluse ja muldkeha tihendamist</w:t>
      </w:r>
      <w:r w:rsidR="00393E52">
        <w:rPr>
          <w:rFonts w:eastAsia="Times New Roman"/>
          <w:bCs/>
          <w:lang w:eastAsia="fi-FI"/>
        </w:rPr>
        <w:t xml:space="preserve"> ja üleandmist.</w:t>
      </w:r>
    </w:p>
    <w:p w14:paraId="77CE6745" w14:textId="77777777" w:rsidR="00C5576A" w:rsidRDefault="00C5576A" w:rsidP="00D874BD">
      <w:pPr>
        <w:pStyle w:val="NoSpacing"/>
        <w:ind w:left="0"/>
      </w:pPr>
    </w:p>
    <w:p w14:paraId="1D70127E" w14:textId="77777777" w:rsidR="00C5576A" w:rsidRDefault="00C5576A" w:rsidP="00D874BD">
      <w:pPr>
        <w:pStyle w:val="NoSpacing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fi-FI"/>
        </w:rPr>
      </w:pPr>
    </w:p>
    <w:p w14:paraId="34A70D79" w14:textId="6EED3751" w:rsidR="00C5576A" w:rsidRDefault="00C5576A" w:rsidP="00D874BD">
      <w:pPr>
        <w:pStyle w:val="NoSpacing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fi-FI"/>
        </w:rPr>
      </w:pPr>
      <w:r w:rsidRPr="00C55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fi-FI"/>
        </w:rPr>
        <w:t>Rehe ja Jõekalda tee ühendustee</w:t>
      </w:r>
    </w:p>
    <w:p w14:paraId="38D8C43D" w14:textId="77777777" w:rsidR="00C5576A" w:rsidRPr="00C5576A" w:rsidRDefault="00C5576A" w:rsidP="00D874BD">
      <w:pPr>
        <w:pStyle w:val="NoSpacing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fi-FI"/>
        </w:rPr>
      </w:pPr>
    </w:p>
    <w:p w14:paraId="5181AAC8" w14:textId="77777777" w:rsidR="00077FD2" w:rsidRDefault="00D874BD" w:rsidP="006F72C5">
      <w:pPr>
        <w:pStyle w:val="NoSpacing"/>
        <w:spacing w:line="276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</w:pPr>
      <w:r w:rsidRPr="00D874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Seoses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</w:t>
      </w:r>
      <w:r w:rsidRPr="00D874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kolmanda osapoole tehnovõrkude lahenduse muudatuseg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a. Tegemist Töövõtjale</w:t>
      </w:r>
      <w:r w:rsidR="00AC5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lisatööna kuna kaablikaitsmise asemel tuleb kaablid ümber tõsta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, mille raames tuleb tehnovõrgud</w:t>
      </w:r>
      <w:r w:rsidR="00AC5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uuesti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projekteerida ja hiljem ehitada.</w:t>
      </w:r>
    </w:p>
    <w:p w14:paraId="34B2DBFD" w14:textId="77777777" w:rsidR="00077FD2" w:rsidRDefault="00400AF2" w:rsidP="006F72C5">
      <w:pPr>
        <w:pStyle w:val="NoSpacing"/>
        <w:spacing w:line="276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Lisatööga seoses esitab Töövõtja lisa hinnapakkumuse, kui projekt valmis ja mahud teada.</w:t>
      </w:r>
    </w:p>
    <w:p w14:paraId="43CAA254" w14:textId="627B7135" w:rsidR="007E1F15" w:rsidRDefault="006F72C5" w:rsidP="006F72C5">
      <w:pPr>
        <w:pStyle w:val="NoSpacing"/>
        <w:spacing w:line="276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Esitame taotluse tähtaja lepingulisele pikenemisele.</w:t>
      </w:r>
      <w:r w:rsidR="00400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Projekteerimis</w:t>
      </w:r>
      <w:r w:rsidR="00C55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e 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</w:t>
      </w:r>
      <w:r w:rsidR="00C55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tehnovõrkudega ehitamisega</w:t>
      </w:r>
      <w:r w:rsidR="00AC5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tähtaeg lepingus </w:t>
      </w:r>
      <w:r w:rsidR="00AC5D15" w:rsidRPr="00AC5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28.06.2024</w:t>
      </w:r>
      <w:r w:rsidR="00AC5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</w:t>
      </w:r>
      <w:r w:rsidR="00C55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ja tee ehitamisega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35 päeva alates projekti valmimisest ja lõpptähtaeg oleks </w:t>
      </w:r>
      <w:r w:rsidR="003D4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02.08.24.</w:t>
      </w:r>
      <w:r w:rsidR="00B2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 xml:space="preserve"> Tegemist on maksimaalse </w:t>
      </w:r>
      <w:r w:rsidR="0007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töö</w:t>
      </w:r>
      <w:r w:rsidR="00B2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fi-FI"/>
        </w:rPr>
        <w:t>ajaga ja Töövõtja loodab, et tööd teostatakse kiiremini.</w:t>
      </w:r>
    </w:p>
    <w:p w14:paraId="70E1BE26" w14:textId="77777777" w:rsidR="00400AF2" w:rsidRDefault="00400AF2" w:rsidP="00D874BD">
      <w:pPr>
        <w:pStyle w:val="NoSpacing"/>
        <w:ind w:left="0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</w:p>
    <w:p w14:paraId="795ED417" w14:textId="77777777" w:rsidR="002417E1" w:rsidRPr="007A6C62" w:rsidRDefault="002417E1" w:rsidP="00CE7B6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80A14D3" w14:textId="77777777" w:rsidR="00400AF2" w:rsidRDefault="00400AF2" w:rsidP="00835075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39FFE4E7" w14:textId="3E3FFE43" w:rsidR="00AB6C0D" w:rsidRPr="007A6C62" w:rsidRDefault="006F5F85" w:rsidP="00835075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 w:rsidRPr="007A6C62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28FD331B" w14:textId="7DD005BF" w:rsidR="00CD0162" w:rsidRPr="007A6C62" w:rsidRDefault="00920738" w:rsidP="00400AF2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KMG OÜ</w:t>
      </w:r>
    </w:p>
    <w:p w14:paraId="1CE32C2B" w14:textId="1705E632" w:rsidR="00CE7B6B" w:rsidRPr="007A6C62" w:rsidRDefault="003B1671" w:rsidP="00400AF2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Kristjan Tambik</w:t>
      </w:r>
    </w:p>
    <w:p w14:paraId="522233AE" w14:textId="77777777" w:rsidR="00CE7B6B" w:rsidRPr="007A6C62" w:rsidRDefault="008E1826" w:rsidP="00400AF2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Projektijuht</w:t>
      </w:r>
    </w:p>
    <w:p w14:paraId="119AFD16" w14:textId="54391EA2" w:rsidR="00B45321" w:rsidRPr="007A6C62" w:rsidRDefault="003B1671" w:rsidP="00400AF2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CE7B6B" w:rsidRPr="007A6C62">
        <w:rPr>
          <w:rFonts w:ascii="Times New Roman" w:hAnsi="Times New Roman" w:cs="Times New Roman"/>
          <w:sz w:val="24"/>
          <w:szCs w:val="24"/>
          <w:lang w:val="et-EE"/>
        </w:rPr>
        <w:t>el.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5198332</w:t>
      </w:r>
    </w:p>
    <w:sectPr w:rsidR="00B45321" w:rsidRPr="007A6C62" w:rsidSect="007017AD">
      <w:headerReference w:type="default" r:id="rId12"/>
      <w:headerReference w:type="first" r:id="rId13"/>
      <w:footerReference w:type="first" r:id="rId14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09B2" w14:textId="77777777" w:rsidR="007017AD" w:rsidRDefault="007017AD" w:rsidP="00FF4A0B">
      <w:r>
        <w:separator/>
      </w:r>
    </w:p>
  </w:endnote>
  <w:endnote w:type="continuationSeparator" w:id="0">
    <w:p w14:paraId="17117499" w14:textId="77777777" w:rsidR="007017AD" w:rsidRDefault="007017AD" w:rsidP="00F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0" w:type="auto"/>
      <w:tblLook w:val="04A0" w:firstRow="1" w:lastRow="0" w:firstColumn="1" w:lastColumn="0" w:noHBand="0" w:noVBand="1"/>
    </w:tblPr>
    <w:tblGrid>
      <w:gridCol w:w="2410"/>
      <w:gridCol w:w="460"/>
      <w:gridCol w:w="896"/>
      <w:gridCol w:w="2617"/>
      <w:gridCol w:w="493"/>
      <w:gridCol w:w="495"/>
      <w:gridCol w:w="2257"/>
    </w:tblGrid>
    <w:tr w:rsidR="00BA0610" w:rsidRPr="001D258F" w14:paraId="4B02F6DF" w14:textId="77777777" w:rsidTr="00E6701D">
      <w:tc>
        <w:tcPr>
          <w:tcW w:w="2410" w:type="dxa"/>
        </w:tcPr>
        <w:p w14:paraId="4515BC3B" w14:textId="00CC3B41" w:rsidR="00BA0610" w:rsidRPr="00920738" w:rsidRDefault="00920738" w:rsidP="00BA0610">
          <w:pPr>
            <w:pStyle w:val="Footer"/>
            <w:rPr>
              <w:color w:val="FF0000"/>
              <w:lang w:val="en-GB"/>
            </w:rPr>
          </w:pPr>
          <w:bookmarkStart w:id="0" w:name="_Hlk498517251"/>
          <w:r>
            <w:rPr>
              <w:color w:val="FF0000"/>
              <w:lang w:val="en-GB"/>
            </w:rPr>
            <w:t>KMG OÜ</w:t>
          </w:r>
        </w:p>
        <w:p w14:paraId="6DE2F541" w14:textId="01D1C33C" w:rsidR="00BA0610" w:rsidRPr="00A933F8" w:rsidRDefault="006C5B82" w:rsidP="006C5B82">
          <w:pPr>
            <w:pStyle w:val="Footer"/>
            <w:rPr>
              <w:lang w:val="en-GB"/>
            </w:rPr>
          </w:pPr>
          <w:r w:rsidRPr="00920738">
            <w:rPr>
              <w:color w:val="FF0000"/>
              <w:lang w:val="en-GB"/>
            </w:rPr>
            <w:t xml:space="preserve">Registrikood </w:t>
          </w:r>
          <w:r w:rsidR="007E227D" w:rsidRPr="00920738">
            <w:rPr>
              <w:color w:val="FF0000"/>
              <w:lang w:val="en-GB"/>
            </w:rPr>
            <w:t>16196755</w:t>
          </w:r>
        </w:p>
      </w:tc>
      <w:tc>
        <w:tcPr>
          <w:tcW w:w="460" w:type="dxa"/>
          <w:tcBorders>
            <w:right w:val="single" w:sz="4" w:space="0" w:color="284753" w:themeColor="accent2"/>
          </w:tcBorders>
        </w:tcPr>
        <w:p w14:paraId="36E7A5F1" w14:textId="77777777" w:rsidR="00BA0610" w:rsidRPr="00A933F8" w:rsidRDefault="00BA0610" w:rsidP="00BA0610">
          <w:pPr>
            <w:pStyle w:val="Footer"/>
            <w:rPr>
              <w:lang w:val="en-GB"/>
            </w:rPr>
          </w:pPr>
        </w:p>
      </w:tc>
      <w:tc>
        <w:tcPr>
          <w:tcW w:w="896" w:type="dxa"/>
          <w:tcBorders>
            <w:left w:val="single" w:sz="4" w:space="0" w:color="284753" w:themeColor="accent2"/>
          </w:tcBorders>
        </w:tcPr>
        <w:p w14:paraId="6FD5D49B" w14:textId="77777777" w:rsidR="00BA0610" w:rsidRPr="00A933F8" w:rsidRDefault="00BA0610" w:rsidP="00BA0610">
          <w:pPr>
            <w:pStyle w:val="Footer"/>
            <w:rPr>
              <w:lang w:val="en-GB"/>
            </w:rPr>
          </w:pPr>
        </w:p>
      </w:tc>
      <w:tc>
        <w:tcPr>
          <w:tcW w:w="2617" w:type="dxa"/>
        </w:tcPr>
        <w:p w14:paraId="794A3824" w14:textId="242252A2" w:rsidR="00BA0610" w:rsidRPr="00A933F8" w:rsidRDefault="006C5B82" w:rsidP="006C5B82">
          <w:pPr>
            <w:pStyle w:val="Footer"/>
            <w:rPr>
              <w:lang w:val="en-GB"/>
            </w:rPr>
          </w:pPr>
          <w:r w:rsidRPr="00920738">
            <w:rPr>
              <w:color w:val="FF0000"/>
              <w:lang w:val="en-GB"/>
            </w:rPr>
            <w:t>Betooni 28</w:t>
          </w:r>
          <w:r w:rsidRPr="00920738">
            <w:rPr>
              <w:color w:val="FF0000"/>
              <w:lang w:val="en-GB"/>
            </w:rPr>
            <w:br/>
            <w:t>Tallinn 1</w:t>
          </w:r>
          <w:r w:rsidR="007E227D" w:rsidRPr="00920738">
            <w:rPr>
              <w:color w:val="FF0000"/>
              <w:lang w:val="en-GB"/>
            </w:rPr>
            <w:t>3816</w:t>
          </w:r>
          <w:r w:rsidRPr="00920738">
            <w:rPr>
              <w:color w:val="FF0000"/>
              <w:lang w:val="en-GB"/>
            </w:rPr>
            <w:t xml:space="preserve"> </w:t>
          </w:r>
          <w:r w:rsidR="00D46988" w:rsidRPr="00920738">
            <w:rPr>
              <w:color w:val="FF0000"/>
              <w:lang w:val="en-GB"/>
            </w:rPr>
            <w:t xml:space="preserve"> Eesti</w:t>
          </w:r>
        </w:p>
      </w:tc>
      <w:tc>
        <w:tcPr>
          <w:tcW w:w="493" w:type="dxa"/>
          <w:tcBorders>
            <w:right w:val="single" w:sz="4" w:space="0" w:color="284753" w:themeColor="accent2"/>
          </w:tcBorders>
        </w:tcPr>
        <w:p w14:paraId="2F58A468" w14:textId="77777777" w:rsidR="00BA0610" w:rsidRPr="00A933F8" w:rsidRDefault="00BA0610" w:rsidP="00BA0610">
          <w:pPr>
            <w:pStyle w:val="Footer"/>
            <w:rPr>
              <w:lang w:val="en-GB"/>
            </w:rPr>
          </w:pPr>
        </w:p>
      </w:tc>
      <w:tc>
        <w:tcPr>
          <w:tcW w:w="495" w:type="dxa"/>
          <w:tcBorders>
            <w:left w:val="single" w:sz="4" w:space="0" w:color="284753" w:themeColor="accent2"/>
          </w:tcBorders>
        </w:tcPr>
        <w:p w14:paraId="76A7EFD6" w14:textId="77777777" w:rsidR="00BA0610" w:rsidRPr="00A933F8" w:rsidRDefault="00BA0610" w:rsidP="00BA0610">
          <w:pPr>
            <w:pStyle w:val="Footer"/>
            <w:rPr>
              <w:lang w:val="en-GB"/>
            </w:rPr>
          </w:pPr>
        </w:p>
      </w:tc>
      <w:tc>
        <w:tcPr>
          <w:tcW w:w="2257" w:type="dxa"/>
        </w:tcPr>
        <w:p w14:paraId="23A8DE94" w14:textId="77777777" w:rsidR="00BA0610" w:rsidRPr="00920738" w:rsidRDefault="006C5B82" w:rsidP="00BA0610">
          <w:pPr>
            <w:pStyle w:val="Footer"/>
            <w:jc w:val="right"/>
            <w:rPr>
              <w:color w:val="FF0000"/>
              <w:lang w:val="en-GB"/>
            </w:rPr>
          </w:pPr>
          <w:r w:rsidRPr="00920738">
            <w:rPr>
              <w:color w:val="FF0000"/>
              <w:lang w:val="en-GB"/>
            </w:rPr>
            <w:t>Telefon</w:t>
          </w:r>
          <w:r w:rsidR="00BA0610" w:rsidRPr="00920738">
            <w:rPr>
              <w:color w:val="FF0000"/>
              <w:lang w:val="en-GB"/>
            </w:rPr>
            <w:t xml:space="preserve"> +3</w:t>
          </w:r>
          <w:r w:rsidR="00D46988" w:rsidRPr="00920738">
            <w:rPr>
              <w:color w:val="FF0000"/>
              <w:lang w:val="en-GB"/>
            </w:rPr>
            <w:t>72 605 7550</w:t>
          </w:r>
        </w:p>
        <w:p w14:paraId="206F94BB" w14:textId="07654314" w:rsidR="00DF412F" w:rsidRPr="00920738" w:rsidRDefault="004D313C" w:rsidP="004D313C">
          <w:pPr>
            <w:pStyle w:val="Footer"/>
            <w:rPr>
              <w:color w:val="FF0000"/>
              <w:lang w:val="en-GB"/>
            </w:rPr>
          </w:pPr>
          <w:r w:rsidRPr="00920738">
            <w:rPr>
              <w:b/>
              <w:color w:val="FF0000"/>
              <w:lang w:val="en-GB"/>
            </w:rPr>
            <w:t xml:space="preserve">              </w:t>
          </w:r>
          <w:r w:rsidRPr="00920738">
            <w:rPr>
              <w:color w:val="FF0000"/>
              <w:lang w:val="en-GB"/>
            </w:rPr>
            <w:t xml:space="preserve">E-post </w:t>
          </w:r>
          <w:r w:rsidR="007E227D" w:rsidRPr="00920738">
            <w:rPr>
              <w:color w:val="FF0000"/>
              <w:lang w:val="en-GB"/>
            </w:rPr>
            <w:t>info</w:t>
          </w:r>
          <w:r w:rsidRPr="00920738">
            <w:rPr>
              <w:color w:val="FF0000"/>
              <w:lang w:val="en-GB"/>
            </w:rPr>
            <w:t>@y</w:t>
          </w:r>
          <w:r w:rsidR="007E227D" w:rsidRPr="00920738">
            <w:rPr>
              <w:color w:val="FF0000"/>
              <w:lang w:val="en-GB"/>
            </w:rPr>
            <w:t>teed</w:t>
          </w:r>
          <w:r w:rsidRPr="00920738">
            <w:rPr>
              <w:color w:val="FF0000"/>
              <w:lang w:val="en-GB"/>
            </w:rPr>
            <w:t>.ee</w:t>
          </w:r>
        </w:p>
        <w:p w14:paraId="73A98FEA" w14:textId="77777777" w:rsidR="00BA0610" w:rsidRPr="004D313C" w:rsidRDefault="004D313C" w:rsidP="004D313C">
          <w:pPr>
            <w:pStyle w:val="Footer"/>
            <w:rPr>
              <w:lang w:val="en-GB"/>
            </w:rPr>
          </w:pPr>
          <w:r w:rsidRPr="00920738">
            <w:rPr>
              <w:b/>
              <w:color w:val="FF0000"/>
              <w:lang w:val="en-GB"/>
            </w:rPr>
            <w:t xml:space="preserve">              </w:t>
          </w:r>
          <w:r w:rsidR="00BA0610" w:rsidRPr="00920738">
            <w:rPr>
              <w:color w:val="FF0000"/>
              <w:lang w:val="en-GB"/>
            </w:rPr>
            <w:t>www.</w:t>
          </w:r>
          <w:r w:rsidR="00D46988" w:rsidRPr="00920738">
            <w:rPr>
              <w:color w:val="FF0000"/>
              <w:lang w:val="en-GB"/>
            </w:rPr>
            <w:t>yit.ee</w:t>
          </w:r>
        </w:p>
      </w:tc>
    </w:tr>
    <w:bookmarkEnd w:id="0"/>
  </w:tbl>
  <w:p w14:paraId="4BC5B462" w14:textId="77777777" w:rsidR="00BA0610" w:rsidRPr="00A933F8" w:rsidRDefault="00BA0610" w:rsidP="00A933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D793" w14:textId="77777777" w:rsidR="007017AD" w:rsidRDefault="007017AD" w:rsidP="00FF4A0B">
      <w:r>
        <w:separator/>
      </w:r>
    </w:p>
  </w:footnote>
  <w:footnote w:type="continuationSeparator" w:id="0">
    <w:p w14:paraId="75FEB06A" w14:textId="77777777" w:rsidR="007017AD" w:rsidRDefault="007017AD" w:rsidP="00FF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5000" w:type="pct"/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133EBC" w:rsidRPr="00A933F8" w14:paraId="45CC404B" w14:textId="77777777" w:rsidTr="00EC7D0F">
      <w:tc>
        <w:tcPr>
          <w:tcW w:w="2571" w:type="pct"/>
          <w:vMerge w:val="restart"/>
        </w:tcPr>
        <w:p w14:paraId="001FC33F" w14:textId="77777777" w:rsidR="00133EBC" w:rsidRPr="00A933F8" w:rsidRDefault="00133EBC" w:rsidP="00A76868">
          <w:pPr>
            <w:pStyle w:val="Header"/>
            <w:rPr>
              <w:lang w:val="en-GB"/>
            </w:rPr>
          </w:pPr>
          <w:r w:rsidRPr="00A933F8">
            <w:rPr>
              <w:noProof/>
              <w:lang w:val="en-US"/>
            </w:rPr>
            <w:drawing>
              <wp:inline distT="0" distB="0" distL="0" distR="0" wp14:anchorId="2DB30962" wp14:editId="487BB4E4">
                <wp:extent cx="1360170" cy="35941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gridSpan w:val="3"/>
        </w:tcPr>
        <w:p w14:paraId="5D9204BA" w14:textId="77777777" w:rsidR="00133EBC" w:rsidRPr="00A933F8" w:rsidRDefault="00000000" w:rsidP="00A933F8">
          <w:pPr>
            <w:pStyle w:val="Header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-1190534706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r w:rsidR="00414BA9">
                <w:rPr>
                  <w:lang w:val="en-GB"/>
                </w:rPr>
                <w:t>Kuupäev</w:t>
              </w:r>
            </w:sdtContent>
          </w:sdt>
          <w:r w:rsidR="00133EBC" w:rsidRPr="00A933F8">
            <w:rPr>
              <w:lang w:val="en-GB"/>
            </w:rPr>
            <w:t xml:space="preserve">  |  </w:t>
          </w:r>
          <w:r w:rsidR="00133EBC" w:rsidRPr="00A933F8">
            <w:rPr>
              <w:lang w:val="en-GB"/>
            </w:rPr>
            <w:fldChar w:fldCharType="begin"/>
          </w:r>
          <w:r w:rsidR="00133EBC" w:rsidRPr="00A933F8">
            <w:rPr>
              <w:lang w:val="en-GB"/>
            </w:rPr>
            <w:instrText xml:space="preserve"> PAGE   \* MERGEFORMAT </w:instrText>
          </w:r>
          <w:r w:rsidR="00133EBC" w:rsidRPr="00A933F8">
            <w:rPr>
              <w:lang w:val="en-GB"/>
            </w:rPr>
            <w:fldChar w:fldCharType="separate"/>
          </w:r>
          <w:r w:rsidR="004D313C">
            <w:rPr>
              <w:noProof/>
              <w:lang w:val="en-GB"/>
            </w:rPr>
            <w:t>2</w:t>
          </w:r>
          <w:r w:rsidR="00133EBC" w:rsidRPr="00A933F8">
            <w:rPr>
              <w:lang w:val="en-GB"/>
            </w:rPr>
            <w:fldChar w:fldCharType="end"/>
          </w:r>
          <w:r w:rsidR="00133EBC" w:rsidRPr="00A933F8">
            <w:rPr>
              <w:lang w:val="en-GB"/>
            </w:rPr>
            <w:t xml:space="preserve"> (</w:t>
          </w:r>
          <w:r w:rsidR="00133EBC" w:rsidRPr="00A933F8">
            <w:rPr>
              <w:lang w:val="en-GB"/>
            </w:rPr>
            <w:fldChar w:fldCharType="begin"/>
          </w:r>
          <w:r w:rsidR="00133EBC" w:rsidRPr="00A933F8">
            <w:rPr>
              <w:lang w:val="en-GB"/>
            </w:rPr>
            <w:instrText xml:space="preserve"> NUMPAGES   \* MERGEFORMAT </w:instrText>
          </w:r>
          <w:r w:rsidR="00133EBC" w:rsidRPr="00A933F8">
            <w:rPr>
              <w:lang w:val="en-GB"/>
            </w:rPr>
            <w:fldChar w:fldCharType="separate"/>
          </w:r>
          <w:r w:rsidR="004D313C">
            <w:rPr>
              <w:noProof/>
              <w:lang w:val="en-GB"/>
            </w:rPr>
            <w:t>2</w:t>
          </w:r>
          <w:r w:rsidR="00133EBC" w:rsidRPr="00A933F8">
            <w:rPr>
              <w:noProof/>
              <w:lang w:val="en-GB"/>
            </w:rPr>
            <w:fldChar w:fldCharType="end"/>
          </w:r>
          <w:r w:rsidR="00133EBC" w:rsidRPr="00A933F8">
            <w:rPr>
              <w:lang w:val="en-GB"/>
            </w:rPr>
            <w:t>)</w:t>
          </w:r>
        </w:p>
      </w:tc>
    </w:tr>
    <w:tr w:rsidR="00133EBC" w:rsidRPr="00A933F8" w14:paraId="30647E7C" w14:textId="77777777" w:rsidTr="00EC7D0F">
      <w:tc>
        <w:tcPr>
          <w:tcW w:w="2571" w:type="pct"/>
          <w:vMerge/>
        </w:tcPr>
        <w:p w14:paraId="47CB549D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5E79DCEE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041D84C2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7B7AC856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5A7B3D77" w14:textId="77777777" w:rsidTr="00EC7D0F">
      <w:tc>
        <w:tcPr>
          <w:tcW w:w="2571" w:type="pct"/>
          <w:vMerge/>
        </w:tcPr>
        <w:p w14:paraId="1A551C9D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4E37640A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3E05A588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79AC1A56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092F1FD6" w14:textId="77777777" w:rsidTr="00EC7D0F">
      <w:tc>
        <w:tcPr>
          <w:tcW w:w="2571" w:type="pct"/>
        </w:tcPr>
        <w:p w14:paraId="44F1F18C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2429" w:type="pct"/>
          <w:gridSpan w:val="3"/>
        </w:tcPr>
        <w:p w14:paraId="10CC503E" w14:textId="77777777" w:rsidR="00133EBC" w:rsidRPr="00A933F8" w:rsidRDefault="00133EBC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6FE508E4" w14:textId="77777777" w:rsidR="00FF4A0B" w:rsidRDefault="00FF4A0B" w:rsidP="00FF4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5000" w:type="pct"/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A933F8" w:rsidRPr="00A933F8" w14:paraId="2D8C88A1" w14:textId="77777777" w:rsidTr="00EC7D0F">
      <w:tc>
        <w:tcPr>
          <w:tcW w:w="2571" w:type="pct"/>
          <w:vMerge w:val="restart"/>
        </w:tcPr>
        <w:p w14:paraId="61FB11EF" w14:textId="288EB217" w:rsidR="00A933F8" w:rsidRPr="00A933F8" w:rsidRDefault="00920738" w:rsidP="00A76868">
          <w:pPr>
            <w:pStyle w:val="Head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552E7D0" wp14:editId="5893C6AA">
                <wp:extent cx="1228725" cy="542925"/>
                <wp:effectExtent l="0" t="0" r="9525" b="0"/>
                <wp:docPr id="1" name="Pilt 3" descr="Ic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gridSpan w:val="3"/>
        </w:tcPr>
        <w:p w14:paraId="77EBD663" w14:textId="77777777" w:rsidR="00A933F8" w:rsidRPr="00A933F8" w:rsidRDefault="00A933F8" w:rsidP="00414BA9">
          <w:pPr>
            <w:pStyle w:val="Header"/>
            <w:jc w:val="right"/>
            <w:rPr>
              <w:lang w:val="en-GB"/>
            </w:rPr>
          </w:pPr>
        </w:p>
      </w:tc>
    </w:tr>
    <w:tr w:rsidR="006444A9" w:rsidRPr="00A933F8" w14:paraId="5EAA2C76" w14:textId="77777777" w:rsidTr="00EC7D0F">
      <w:tc>
        <w:tcPr>
          <w:tcW w:w="2571" w:type="pct"/>
          <w:vMerge/>
        </w:tcPr>
        <w:p w14:paraId="03625B4A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6F54CE57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237CE31B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0921544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6444A9" w:rsidRPr="00A933F8" w14:paraId="3C85E328" w14:textId="77777777" w:rsidTr="00EC7D0F">
      <w:tc>
        <w:tcPr>
          <w:tcW w:w="2571" w:type="pct"/>
          <w:vMerge/>
        </w:tcPr>
        <w:p w14:paraId="41788575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47A4A42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123982E6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435F5D2A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A933F8" w:rsidRPr="00A933F8" w14:paraId="2FE3AC90" w14:textId="77777777" w:rsidTr="00EC7D0F">
      <w:tc>
        <w:tcPr>
          <w:tcW w:w="2571" w:type="pct"/>
        </w:tcPr>
        <w:p w14:paraId="776859A2" w14:textId="77777777" w:rsidR="00A933F8" w:rsidRPr="00A933F8" w:rsidRDefault="00A933F8" w:rsidP="00A76868">
          <w:pPr>
            <w:pStyle w:val="Header"/>
            <w:rPr>
              <w:lang w:val="en-GB"/>
            </w:rPr>
          </w:pPr>
        </w:p>
      </w:tc>
      <w:tc>
        <w:tcPr>
          <w:tcW w:w="2429" w:type="pct"/>
          <w:gridSpan w:val="3"/>
        </w:tcPr>
        <w:p w14:paraId="79438F76" w14:textId="77777777" w:rsidR="00A933F8" w:rsidRPr="00A933F8" w:rsidRDefault="00A933F8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4C5FCC2E" w14:textId="77777777" w:rsidR="00E14D6D" w:rsidRPr="00A933F8" w:rsidRDefault="00E14D6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52294"/>
    <w:multiLevelType w:val="multilevel"/>
    <w:tmpl w:val="EA62666A"/>
    <w:numStyleLink w:val="YITlistbullet"/>
  </w:abstractNum>
  <w:abstractNum w:abstractNumId="3" w15:restartNumberingAfterBreak="0">
    <w:nsid w:val="010E1982"/>
    <w:multiLevelType w:val="hybridMultilevel"/>
    <w:tmpl w:val="9740DF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C34B6"/>
    <w:multiLevelType w:val="multilevel"/>
    <w:tmpl w:val="E91EE404"/>
    <w:numStyleLink w:val="Headingnumbers"/>
  </w:abstractNum>
  <w:abstractNum w:abstractNumId="5" w15:restartNumberingAfterBreak="0">
    <w:nsid w:val="0D2564CB"/>
    <w:multiLevelType w:val="hybridMultilevel"/>
    <w:tmpl w:val="1D0CC3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680"/>
    <w:multiLevelType w:val="multilevel"/>
    <w:tmpl w:val="EA62666A"/>
    <w:numStyleLink w:val="YITlistbullet"/>
  </w:abstractNum>
  <w:abstractNum w:abstractNumId="7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8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C3226A"/>
    <w:multiLevelType w:val="hybridMultilevel"/>
    <w:tmpl w:val="FF366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6638"/>
    <w:multiLevelType w:val="hybridMultilevel"/>
    <w:tmpl w:val="AAA89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37A332C8"/>
    <w:multiLevelType w:val="multilevel"/>
    <w:tmpl w:val="8424FBE6"/>
    <w:numStyleLink w:val="YITnumberlist"/>
  </w:abstractNum>
  <w:abstractNum w:abstractNumId="13" w15:restartNumberingAfterBreak="0">
    <w:nsid w:val="3E213DE9"/>
    <w:multiLevelType w:val="multilevel"/>
    <w:tmpl w:val="8424FBE6"/>
    <w:styleLink w:val="YITnumberlist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3402" w:hanging="397"/>
      </w:pPr>
      <w:rPr>
        <w:rFonts w:ascii="Arial" w:hAnsi="Arial" w:hint="default"/>
        <w:color w:val="284753" w:themeColor="accent2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4" w15:restartNumberingAfterBreak="0">
    <w:nsid w:val="3E6B60D8"/>
    <w:multiLevelType w:val="hybridMultilevel"/>
    <w:tmpl w:val="0BEA7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F5295"/>
    <w:multiLevelType w:val="hybridMultilevel"/>
    <w:tmpl w:val="3022184C"/>
    <w:lvl w:ilvl="0" w:tplc="69FEA464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45176"/>
    <w:multiLevelType w:val="hybridMultilevel"/>
    <w:tmpl w:val="ECBA1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F328D"/>
    <w:multiLevelType w:val="multilevel"/>
    <w:tmpl w:val="EA62666A"/>
    <w:numStyleLink w:val="YITlistbullet"/>
  </w:abstractNum>
  <w:abstractNum w:abstractNumId="18" w15:restartNumberingAfterBreak="0">
    <w:nsid w:val="55420A77"/>
    <w:multiLevelType w:val="multilevel"/>
    <w:tmpl w:val="E91EE404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9" w15:restartNumberingAfterBreak="0">
    <w:nsid w:val="58C6796C"/>
    <w:multiLevelType w:val="multilevel"/>
    <w:tmpl w:val="EA62666A"/>
    <w:styleLink w:val="YITlistbullet"/>
    <w:lvl w:ilvl="0">
      <w:start w:val="1"/>
      <w:numFmt w:val="bullet"/>
      <w:pStyle w:val="ListBullet"/>
      <w:lvlText w:val="▪"/>
      <w:lvlJc w:val="left"/>
      <w:pPr>
        <w:ind w:left="3005" w:hanging="397"/>
      </w:pPr>
      <w:rPr>
        <w:rFonts w:ascii="Arial" w:hAnsi="Arial" w:hint="default"/>
        <w:color w:val="284753" w:themeColor="accent2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20" w15:restartNumberingAfterBreak="0">
    <w:nsid w:val="596A05FC"/>
    <w:multiLevelType w:val="multilevel"/>
    <w:tmpl w:val="E91EE404"/>
    <w:numStyleLink w:val="Headingnumbers"/>
  </w:abstractNum>
  <w:abstractNum w:abstractNumId="21" w15:restartNumberingAfterBreak="0">
    <w:nsid w:val="5FE05113"/>
    <w:multiLevelType w:val="hybridMultilevel"/>
    <w:tmpl w:val="285C97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3E61"/>
    <w:multiLevelType w:val="hybridMultilevel"/>
    <w:tmpl w:val="C32626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1592"/>
    <w:multiLevelType w:val="hybridMultilevel"/>
    <w:tmpl w:val="5EE02A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5868"/>
    <w:multiLevelType w:val="multilevel"/>
    <w:tmpl w:val="EA62666A"/>
    <w:numStyleLink w:val="YITlistbullet"/>
  </w:abstractNum>
  <w:abstractNum w:abstractNumId="25" w15:restartNumberingAfterBreak="0">
    <w:nsid w:val="703C0C91"/>
    <w:multiLevelType w:val="hybridMultilevel"/>
    <w:tmpl w:val="77A21C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6533">
    <w:abstractNumId w:val="1"/>
  </w:num>
  <w:num w:numId="2" w16cid:durableId="1501584936">
    <w:abstractNumId w:val="0"/>
  </w:num>
  <w:num w:numId="3" w16cid:durableId="964502509">
    <w:abstractNumId w:val="19"/>
  </w:num>
  <w:num w:numId="4" w16cid:durableId="901217272">
    <w:abstractNumId w:val="2"/>
  </w:num>
  <w:num w:numId="5" w16cid:durableId="43218420">
    <w:abstractNumId w:val="11"/>
  </w:num>
  <w:num w:numId="6" w16cid:durableId="1398774">
    <w:abstractNumId w:val="7"/>
  </w:num>
  <w:num w:numId="7" w16cid:durableId="1066759290">
    <w:abstractNumId w:val="24"/>
  </w:num>
  <w:num w:numId="8" w16cid:durableId="2037272815">
    <w:abstractNumId w:val="6"/>
  </w:num>
  <w:num w:numId="9" w16cid:durableId="1904370218">
    <w:abstractNumId w:val="13"/>
  </w:num>
  <w:num w:numId="10" w16cid:durableId="70930230">
    <w:abstractNumId w:val="8"/>
  </w:num>
  <w:num w:numId="11" w16cid:durableId="1171598590">
    <w:abstractNumId w:val="18"/>
  </w:num>
  <w:num w:numId="12" w16cid:durableId="1571888162">
    <w:abstractNumId w:val="20"/>
  </w:num>
  <w:num w:numId="13" w16cid:durableId="902524527">
    <w:abstractNumId w:val="4"/>
  </w:num>
  <w:num w:numId="14" w16cid:durableId="147406023">
    <w:abstractNumId w:val="17"/>
  </w:num>
  <w:num w:numId="15" w16cid:durableId="1173956861">
    <w:abstractNumId w:val="12"/>
  </w:num>
  <w:num w:numId="16" w16cid:durableId="1058239860">
    <w:abstractNumId w:val="9"/>
  </w:num>
  <w:num w:numId="17" w16cid:durableId="219444956">
    <w:abstractNumId w:val="22"/>
  </w:num>
  <w:num w:numId="18" w16cid:durableId="1930233568">
    <w:abstractNumId w:val="21"/>
  </w:num>
  <w:num w:numId="19" w16cid:durableId="1587415829">
    <w:abstractNumId w:val="23"/>
  </w:num>
  <w:num w:numId="20" w16cid:durableId="74515619">
    <w:abstractNumId w:val="5"/>
  </w:num>
  <w:num w:numId="21" w16cid:durableId="470173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2438592">
    <w:abstractNumId w:val="14"/>
  </w:num>
  <w:num w:numId="23" w16cid:durableId="703602840">
    <w:abstractNumId w:val="10"/>
  </w:num>
  <w:num w:numId="24" w16cid:durableId="1263878627">
    <w:abstractNumId w:val="25"/>
  </w:num>
  <w:num w:numId="25" w16cid:durableId="391125785">
    <w:abstractNumId w:val="16"/>
  </w:num>
  <w:num w:numId="26" w16cid:durableId="1075394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5"/>
    <w:rsid w:val="00022C94"/>
    <w:rsid w:val="00064F52"/>
    <w:rsid w:val="00077FD2"/>
    <w:rsid w:val="000917C6"/>
    <w:rsid w:val="000926FD"/>
    <w:rsid w:val="000940E9"/>
    <w:rsid w:val="00095611"/>
    <w:rsid w:val="000B0BF9"/>
    <w:rsid w:val="000D72A0"/>
    <w:rsid w:val="00111A5B"/>
    <w:rsid w:val="001144F5"/>
    <w:rsid w:val="00120E4E"/>
    <w:rsid w:val="00133EBC"/>
    <w:rsid w:val="00144D66"/>
    <w:rsid w:val="0014500A"/>
    <w:rsid w:val="001703C3"/>
    <w:rsid w:val="001C56E3"/>
    <w:rsid w:val="001D258F"/>
    <w:rsid w:val="001F2633"/>
    <w:rsid w:val="00204326"/>
    <w:rsid w:val="00212536"/>
    <w:rsid w:val="00223768"/>
    <w:rsid w:val="00234C2B"/>
    <w:rsid w:val="002417E1"/>
    <w:rsid w:val="002431FC"/>
    <w:rsid w:val="002513C7"/>
    <w:rsid w:val="0026645E"/>
    <w:rsid w:val="00271538"/>
    <w:rsid w:val="002A10BF"/>
    <w:rsid w:val="002A72A8"/>
    <w:rsid w:val="00305EF8"/>
    <w:rsid w:val="00325FAC"/>
    <w:rsid w:val="0033500F"/>
    <w:rsid w:val="0038060F"/>
    <w:rsid w:val="0039056D"/>
    <w:rsid w:val="00393E52"/>
    <w:rsid w:val="003960FF"/>
    <w:rsid w:val="003A24A7"/>
    <w:rsid w:val="003B1671"/>
    <w:rsid w:val="003D4AF3"/>
    <w:rsid w:val="00400AF2"/>
    <w:rsid w:val="00414BA9"/>
    <w:rsid w:val="004246EB"/>
    <w:rsid w:val="004320C1"/>
    <w:rsid w:val="004432F2"/>
    <w:rsid w:val="004A3516"/>
    <w:rsid w:val="004D0E51"/>
    <w:rsid w:val="004D313C"/>
    <w:rsid w:val="004E0C9F"/>
    <w:rsid w:val="00513174"/>
    <w:rsid w:val="00516D33"/>
    <w:rsid w:val="00523D04"/>
    <w:rsid w:val="00543A44"/>
    <w:rsid w:val="005611BD"/>
    <w:rsid w:val="00580B59"/>
    <w:rsid w:val="00591005"/>
    <w:rsid w:val="005956ED"/>
    <w:rsid w:val="005A471E"/>
    <w:rsid w:val="005D44F9"/>
    <w:rsid w:val="005E3B6A"/>
    <w:rsid w:val="00600D49"/>
    <w:rsid w:val="00600ECF"/>
    <w:rsid w:val="0060331E"/>
    <w:rsid w:val="00617FCC"/>
    <w:rsid w:val="00625073"/>
    <w:rsid w:val="00637E9D"/>
    <w:rsid w:val="006444A9"/>
    <w:rsid w:val="00660825"/>
    <w:rsid w:val="0067654E"/>
    <w:rsid w:val="006C2A8F"/>
    <w:rsid w:val="006C5B82"/>
    <w:rsid w:val="006F5F85"/>
    <w:rsid w:val="006F72C5"/>
    <w:rsid w:val="00700537"/>
    <w:rsid w:val="007017AD"/>
    <w:rsid w:val="00705A31"/>
    <w:rsid w:val="007119F9"/>
    <w:rsid w:val="00724458"/>
    <w:rsid w:val="00734934"/>
    <w:rsid w:val="007512D7"/>
    <w:rsid w:val="007A6C62"/>
    <w:rsid w:val="007E1F15"/>
    <w:rsid w:val="007E227D"/>
    <w:rsid w:val="008032C6"/>
    <w:rsid w:val="008033E3"/>
    <w:rsid w:val="00835075"/>
    <w:rsid w:val="008467D3"/>
    <w:rsid w:val="008713A8"/>
    <w:rsid w:val="00892425"/>
    <w:rsid w:val="008A38F2"/>
    <w:rsid w:val="008B6368"/>
    <w:rsid w:val="008E1826"/>
    <w:rsid w:val="008E4467"/>
    <w:rsid w:val="008F33C5"/>
    <w:rsid w:val="00905174"/>
    <w:rsid w:val="00920738"/>
    <w:rsid w:val="00990E12"/>
    <w:rsid w:val="009C3EDA"/>
    <w:rsid w:val="009D4982"/>
    <w:rsid w:val="00A25CDC"/>
    <w:rsid w:val="00A32663"/>
    <w:rsid w:val="00A75D75"/>
    <w:rsid w:val="00A85548"/>
    <w:rsid w:val="00A933F8"/>
    <w:rsid w:val="00AA50A3"/>
    <w:rsid w:val="00AB1CCB"/>
    <w:rsid w:val="00AB6C0D"/>
    <w:rsid w:val="00AC0852"/>
    <w:rsid w:val="00AC0C3D"/>
    <w:rsid w:val="00AC1BE9"/>
    <w:rsid w:val="00AC5D15"/>
    <w:rsid w:val="00AF1B9F"/>
    <w:rsid w:val="00AF5126"/>
    <w:rsid w:val="00B22060"/>
    <w:rsid w:val="00B45321"/>
    <w:rsid w:val="00B537A3"/>
    <w:rsid w:val="00BA0610"/>
    <w:rsid w:val="00BF30ED"/>
    <w:rsid w:val="00C178C3"/>
    <w:rsid w:val="00C211F7"/>
    <w:rsid w:val="00C47C11"/>
    <w:rsid w:val="00C5576A"/>
    <w:rsid w:val="00CA7EB5"/>
    <w:rsid w:val="00CC1C76"/>
    <w:rsid w:val="00CD0162"/>
    <w:rsid w:val="00CE2FF5"/>
    <w:rsid w:val="00CE43D2"/>
    <w:rsid w:val="00CE60CF"/>
    <w:rsid w:val="00CE7B6B"/>
    <w:rsid w:val="00D34EE4"/>
    <w:rsid w:val="00D44348"/>
    <w:rsid w:val="00D46988"/>
    <w:rsid w:val="00D71360"/>
    <w:rsid w:val="00D8415E"/>
    <w:rsid w:val="00D86B9D"/>
    <w:rsid w:val="00D874BD"/>
    <w:rsid w:val="00DB5978"/>
    <w:rsid w:val="00DB732E"/>
    <w:rsid w:val="00DD09B0"/>
    <w:rsid w:val="00DE643E"/>
    <w:rsid w:val="00DF412F"/>
    <w:rsid w:val="00DF5714"/>
    <w:rsid w:val="00E14D6D"/>
    <w:rsid w:val="00E45CD4"/>
    <w:rsid w:val="00E64D7C"/>
    <w:rsid w:val="00E6701D"/>
    <w:rsid w:val="00EB2D42"/>
    <w:rsid w:val="00EC7D0F"/>
    <w:rsid w:val="00ED1FCA"/>
    <w:rsid w:val="00F1115E"/>
    <w:rsid w:val="00F52666"/>
    <w:rsid w:val="00F73BCB"/>
    <w:rsid w:val="00FD03F8"/>
    <w:rsid w:val="00FD304C"/>
    <w:rsid w:val="00FE2D70"/>
    <w:rsid w:val="00FE491E"/>
    <w:rsid w:val="00FE599E"/>
    <w:rsid w:val="00FF4A0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6F32"/>
  <w15:chartTrackingRefBased/>
  <w15:docId w15:val="{0831D004-3ABB-4B78-961B-24DDE2C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1E"/>
  </w:style>
  <w:style w:type="paragraph" w:styleId="Heading1">
    <w:name w:val="heading 1"/>
    <w:basedOn w:val="Normal"/>
    <w:next w:val="BodyText"/>
    <w:link w:val="Heading1Char"/>
    <w:uiPriority w:val="9"/>
    <w:qFormat/>
    <w:rsid w:val="00064F52"/>
    <w:pPr>
      <w:keepNext/>
      <w:keepLines/>
      <w:numPr>
        <w:numId w:val="13"/>
      </w:numPr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4F52"/>
    <w:pPr>
      <w:keepNext/>
      <w:keepLines/>
      <w:numPr>
        <w:ilvl w:val="1"/>
        <w:numId w:val="13"/>
      </w:numPr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4F52"/>
    <w:pPr>
      <w:keepNext/>
      <w:keepLines/>
      <w:numPr>
        <w:ilvl w:val="2"/>
        <w:numId w:val="13"/>
      </w:numPr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rsid w:val="00064F52"/>
    <w:pPr>
      <w:keepNext/>
      <w:keepLines/>
      <w:numPr>
        <w:ilvl w:val="3"/>
        <w:numId w:val="13"/>
      </w:numPr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BodyText"/>
    <w:link w:val="Heading5Char"/>
    <w:uiPriority w:val="9"/>
    <w:rsid w:val="00064F52"/>
    <w:pPr>
      <w:keepNext/>
      <w:keepLines/>
      <w:numPr>
        <w:ilvl w:val="4"/>
        <w:numId w:val="13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064F52"/>
    <w:pPr>
      <w:keepNext/>
      <w:keepLines/>
      <w:numPr>
        <w:ilvl w:val="5"/>
        <w:numId w:val="13"/>
      </w:numPr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BodyText"/>
    <w:link w:val="Heading7Char"/>
    <w:uiPriority w:val="9"/>
    <w:rsid w:val="00064F52"/>
    <w:pPr>
      <w:keepNext/>
      <w:keepLines/>
      <w:numPr>
        <w:ilvl w:val="6"/>
        <w:numId w:val="13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064F52"/>
    <w:pPr>
      <w:keepNext/>
      <w:keepLines/>
      <w:numPr>
        <w:ilvl w:val="7"/>
        <w:numId w:val="13"/>
      </w:numPr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BodyText"/>
    <w:link w:val="Heading9Char"/>
    <w:uiPriority w:val="9"/>
    <w:rsid w:val="00064F52"/>
    <w:pPr>
      <w:keepNext/>
      <w:keepLines/>
      <w:numPr>
        <w:ilvl w:val="8"/>
        <w:numId w:val="13"/>
      </w:numPr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4A9"/>
  </w:style>
  <w:style w:type="character" w:customStyle="1" w:styleId="HeaderChar">
    <w:name w:val="Header Char"/>
    <w:basedOn w:val="DefaultParagraphFont"/>
    <w:link w:val="Header"/>
    <w:uiPriority w:val="99"/>
    <w:rsid w:val="006444A9"/>
  </w:style>
  <w:style w:type="paragraph" w:styleId="Footer">
    <w:name w:val="footer"/>
    <w:basedOn w:val="Normal"/>
    <w:link w:val="FooterChar"/>
    <w:uiPriority w:val="99"/>
    <w:unhideWhenUsed/>
    <w:rsid w:val="00BA0610"/>
    <w:rPr>
      <w:color w:val="009FD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A0610"/>
    <w:rPr>
      <w:color w:val="009FDA"/>
      <w:sz w:val="16"/>
    </w:rPr>
  </w:style>
  <w:style w:type="character" w:styleId="PlaceholderText">
    <w:name w:val="Placeholder Text"/>
    <w:basedOn w:val="DefaultParagraphFont"/>
    <w:uiPriority w:val="99"/>
    <w:rsid w:val="00FF4A0B"/>
    <w:rPr>
      <w:color w:val="auto"/>
    </w:rPr>
  </w:style>
  <w:style w:type="table" w:styleId="TableGrid">
    <w:name w:val="Table Grid"/>
    <w:basedOn w:val="TableNormal"/>
    <w:uiPriority w:val="39"/>
    <w:rsid w:val="00FF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s">
    <w:name w:val="No borders"/>
    <w:basedOn w:val="TableNormal"/>
    <w:uiPriority w:val="99"/>
    <w:rsid w:val="00FF4A0B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417E1"/>
    <w:pPr>
      <w:spacing w:after="20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2417E1"/>
  </w:style>
  <w:style w:type="paragraph" w:styleId="NoSpacing">
    <w:name w:val="No Spacing"/>
    <w:uiPriority w:val="1"/>
    <w:qFormat/>
    <w:rsid w:val="002417E1"/>
    <w:pPr>
      <w:ind w:left="2608"/>
    </w:pPr>
  </w:style>
  <w:style w:type="paragraph" w:styleId="Title">
    <w:name w:val="Title"/>
    <w:basedOn w:val="Normal"/>
    <w:next w:val="Normal"/>
    <w:link w:val="TitleChar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TOCHeading">
    <w:name w:val="TOC Heading"/>
    <w:next w:val="Normal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ListBullet">
    <w:name w:val="List Bullet"/>
    <w:basedOn w:val="Normal"/>
    <w:uiPriority w:val="99"/>
    <w:qFormat/>
    <w:rsid w:val="006444A9"/>
    <w:pPr>
      <w:numPr>
        <w:numId w:val="14"/>
      </w:numPr>
      <w:spacing w:after="200"/>
      <w:contextualSpacing/>
    </w:pPr>
  </w:style>
  <w:style w:type="paragraph" w:styleId="ListNumber">
    <w:name w:val="List Number"/>
    <w:basedOn w:val="Normal"/>
    <w:uiPriority w:val="99"/>
    <w:qFormat/>
    <w:rsid w:val="008A38F2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5D44F9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8A38F2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B6B"/>
    <w:rPr>
      <w:color w:val="019ED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39056D"/>
    <w:pPr>
      <w:ind w:left="720"/>
      <w:contextualSpacing/>
    </w:pPr>
  </w:style>
  <w:style w:type="paragraph" w:customStyle="1" w:styleId="Default">
    <w:name w:val="Default"/>
    <w:rsid w:val="008E44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eeutambikr1\OneDrive%20-%20YIT%20Teed%20O&#220;\Desktop\Marko.Aava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IT">
      <a:dk1>
        <a:sysClr val="windowText" lastClr="000000"/>
      </a:dk1>
      <a:lt1>
        <a:srgbClr val="FFFFFF"/>
      </a:lt1>
      <a:dk2>
        <a:srgbClr val="284753"/>
      </a:dk2>
      <a:lt2>
        <a:srgbClr val="EFEFEF"/>
      </a:lt2>
      <a:accent1>
        <a:srgbClr val="019ED9"/>
      </a:accent1>
      <a:accent2>
        <a:srgbClr val="284753"/>
      </a:accent2>
      <a:accent3>
        <a:srgbClr val="DB4D69"/>
      </a:accent3>
      <a:accent4>
        <a:srgbClr val="A9B4BB"/>
      </a:accent4>
      <a:accent5>
        <a:srgbClr val="3E9C33"/>
      </a:accent5>
      <a:accent6>
        <a:srgbClr val="E88300"/>
      </a:accent6>
      <a:hlink>
        <a:srgbClr val="019ED9"/>
      </a:hlink>
      <a:folHlink>
        <a:srgbClr val="A9B4BB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Kuupäev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8C55A490E348949AE779763D8679" ma:contentTypeVersion="6" ma:contentTypeDescription="Create a new document." ma:contentTypeScope="" ma:versionID="161904757e7457032ef2186cfea01fe2">
  <xsd:schema xmlns:xsd="http://www.w3.org/2001/XMLSchema" xmlns:xs="http://www.w3.org/2001/XMLSchema" xmlns:p="http://schemas.microsoft.com/office/2006/metadata/properties" xmlns:ns2="64812747-b64b-40a7-99a6-9961c6f7c43f" xmlns:ns3="2bb48aa4-63bb-4b16-be8f-7f4ff9d3a9ab" targetNamespace="http://schemas.microsoft.com/office/2006/metadata/properties" ma:root="true" ma:fieldsID="320ebdec6ea19f2a5bb26873c948c741" ns2:_="" ns3:_="">
    <xsd:import namespace="64812747-b64b-40a7-99a6-9961c6f7c43f"/>
    <xsd:import namespace="2bb48aa4-63bb-4b16-be8f-7f4ff9d3a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2747-b64b-40a7-99a6-9961c6f7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8aa4-63bb-4b16-be8f-7f4ff9d3a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E6060-5D6D-43A2-8DF4-E063CE4D3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761A7-F1EE-4048-B369-7DF63D1F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2747-b64b-40a7-99a6-9961c6f7c43f"/>
    <ds:schemaRef ds:uri="2bb48aa4-63bb-4b16-be8f-7f4ff9d3a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20A43-5F19-4A65-A694-7EFA1F7E2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Nirk (LEAS)</dc:creator>
  <cp:keywords/>
  <dc:description/>
  <cp:lastModifiedBy>Kristjan Tambik</cp:lastModifiedBy>
  <cp:revision>8</cp:revision>
  <cp:lastPrinted>2018-01-29T08:58:00Z</cp:lastPrinted>
  <dcterms:created xsi:type="dcterms:W3CDTF">2024-04-16T12:05:00Z</dcterms:created>
  <dcterms:modified xsi:type="dcterms:W3CDTF">2024-04-16T14:10:00Z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0x0101004CE68C55A490E348949AE779763D8679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iteId">
    <vt:lpwstr>de5d17d0-fbc2-4c29-b0f7-d6685b6c3ef0</vt:lpwstr>
  </property>
  <property fmtid="{D5CDD505-2E9C-101B-9397-08002B2CF9AE}" pid="5" name="MSIP_Label_450d4c88-3773-4a01-8567-b4ed9ea2ad09_Owner">
    <vt:lpwstr>ranno.olvi@yit.ee</vt:lpwstr>
  </property>
  <property fmtid="{D5CDD505-2E9C-101B-9397-08002B2CF9AE}" pid="6" name="MSIP_Label_450d4c88-3773-4a01-8567-b4ed9ea2ad09_SetDate">
    <vt:lpwstr>2019-04-04T07:14:07.6614306Z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